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0"/>
      </w:pPr>
      <w:r>
        <w:rPr>
          <w:rFonts w:ascii="Times New Roman" w:cs="Times New Roman" w:eastAsia="Times New Roman" w:hAnsi="Times New Roman"/>
          <w:i/>
          <w:iCs/>
          <w:color w:val="000000"/>
          <w:sz w:val="20"/>
          <w:szCs w:val="20"/>
        </w:rPr>
        <w:t xml:space="preserve">Бланк підприємства</w:t>
      </w:r>
    </w:p>
    <w:p>
      <w:pPr>
        <w:spacing w:after="60" w:before="360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36"/>
          <w:szCs w:val="36"/>
        </w:rPr>
        <w:t xml:space="preserve">ДОВІДКА</w:t>
      </w:r>
    </w:p>
    <w:p>
      <w:pPr>
        <w:spacing w:after="360" w:before="0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про відсутність зв’язків з державою-агресором</w:t>
      </w:r>
    </w:p>
    <w:p>
      <w:pPr>
        <w:spacing w:after="80" w:before="80"/>
        <w:jc w:val="both"/>
      </w:pPr>
      <w:r>
        <w:rPr>
          <w:rFonts w:ascii="Times New Roman" w:cs="Times New Roman" w:eastAsia="Times New Roman" w:hAnsi="Times New Roman"/>
          <w:color w:val="000000"/>
        </w:rPr>
        <w:t xml:space="preserve">Цією довідкою на виконання вимог Постанови Кабінету Міністрів України від 27.01.2023 № 76 «Деякі питання реалізації положень Закону України "Про мобілізаційну підготовку та мобілізацію" щодо бронювання військовозобов’язаних на період мобілізації та на воєнний час» (у редакції Постанови КМУ № 692 від 30.05.2026), підтверджуємо:</w:t>
      </w:r>
    </w:p>
    <w:p>
      <w:pPr>
        <w:pStyle w:val="Heading2"/>
      </w:pPr>
      <w:r>
        <w:rPr>
          <w:rFonts w:ascii="Times New Roman" w:cs="Times New Roman" w:eastAsia="Times New Roman" w:hAnsi="Times New Roman"/>
          <w:b/>
          <w:bCs/>
          <w:color w:val="000000"/>
        </w:rPr>
        <w:t xml:space="preserve">1. Щодо кінцевих бенефіціарних власників</w:t>
      </w:r>
    </w:p>
    <w:p>
      <w:pPr>
        <w:spacing w:after="80" w:before="80"/>
        <w:jc w:val="both"/>
      </w:pPr>
      <w:r>
        <w:rPr>
          <w:rFonts w:ascii="Times New Roman" w:cs="Times New Roman" w:eastAsia="Times New Roman" w:hAnsi="Times New Roman"/>
          <w:color w:val="000000"/>
        </w:rPr>
        <w:t xml:space="preserve">Усі кінцеві бенефіціарні власники ТОВ «_______________________________» (код ЄДРПОУ ____________) </w:t>
      </w:r>
      <w:r>
        <w:rPr>
          <w:rFonts w:ascii="Times New Roman" w:cs="Times New Roman" w:eastAsia="Times New Roman" w:hAnsi="Times New Roman"/>
          <w:b/>
          <w:bCs/>
          <w:color w:val="000000"/>
        </w:rPr>
        <w:t xml:space="preserve">НЕ Є</w:t>
      </w:r>
      <w:r>
        <w:rPr>
          <w:rFonts w:ascii="Times New Roman" w:cs="Times New Roman" w:eastAsia="Times New Roman" w:hAnsi="Times New Roman"/>
          <w:color w:val="000000"/>
        </w:rPr>
        <w:t xml:space="preserve"> громадянами Російської Федерації або Республіки Білорусь, не мають подвійного або множинного громадянства за участю громадянства цих держав, не мають іншого правового зв’язку (постійного місця проживання, центру життєвих інтересів) з цими державами.</w:t>
      </w:r>
    </w:p>
    <w:p>
      <w:pPr>
        <w:pStyle w:val="Heading2"/>
      </w:pPr>
      <w:r>
        <w:rPr>
          <w:rFonts w:ascii="Times New Roman" w:cs="Times New Roman" w:eastAsia="Times New Roman" w:hAnsi="Times New Roman"/>
          <w:b/>
          <w:bCs/>
          <w:color w:val="000000"/>
        </w:rPr>
        <w:t xml:space="preserve">2. Щодо контролю над діяльністю підприємства</w:t>
      </w:r>
    </w:p>
    <w:p>
      <w:pPr>
        <w:spacing w:after="80" w:before="80"/>
        <w:jc w:val="both"/>
      </w:pPr>
      <w:r>
        <w:rPr>
          <w:rFonts w:ascii="Times New Roman" w:cs="Times New Roman" w:eastAsia="Times New Roman" w:hAnsi="Times New Roman"/>
          <w:color w:val="000000"/>
        </w:rPr>
        <w:t xml:space="preserve">Підтверджуємо відсутність здійснення контролю за діяльністю ТОВ «_______________________________» у значенні, наведеному в статті 1 Закону України </w:t>
      </w:r>
      <w:r>
        <w:rPr>
          <w:rFonts w:ascii="Times New Roman" w:cs="Times New Roman" w:eastAsia="Times New Roman" w:hAnsi="Times New Roman"/>
          <w:i/>
          <w:iCs/>
          <w:color w:val="000000"/>
        </w:rPr>
        <w:t xml:space="preserve">«Про захист економічної конкуренції»</w:t>
      </w:r>
      <w:r>
        <w:rPr>
          <w:rFonts w:ascii="Times New Roman" w:cs="Times New Roman" w:eastAsia="Times New Roman" w:hAnsi="Times New Roman"/>
          <w:color w:val="000000"/>
        </w:rPr>
        <w:t xml:space="preserve">, з боку резидентів Російської Федерації, Республіки Білорусь або юридичних осіб, кінцевими бенефіціарними власниками яких є громадяни цих держав.</w:t>
      </w:r>
    </w:p>
    <w:p>
      <w:pPr>
        <w:pStyle w:val="Heading2"/>
      </w:pPr>
      <w:r>
        <w:rPr>
          <w:rFonts w:ascii="Times New Roman" w:cs="Times New Roman" w:eastAsia="Times New Roman" w:hAnsi="Times New Roman"/>
          <w:b/>
          <w:bCs/>
          <w:color w:val="000000"/>
        </w:rPr>
        <w:t xml:space="preserve">3. Щодо торговельних відносин</w:t>
      </w:r>
    </w:p>
    <w:p>
      <w:pPr>
        <w:spacing w:after="80" w:before="80"/>
        <w:jc w:val="both"/>
      </w:pPr>
      <w:r>
        <w:rPr>
          <w:rFonts w:ascii="Times New Roman" w:cs="Times New Roman" w:eastAsia="Times New Roman" w:hAnsi="Times New Roman"/>
          <w:color w:val="000000"/>
        </w:rPr>
        <w:t xml:space="preserve">Підтверджуємо відсутність торговельних відносин з резидентами держав, що здійснюють збройну агресію проти України, у значенні, наведеному в статті 1 Закону України </w:t>
      </w:r>
      <w:r>
        <w:rPr>
          <w:rFonts w:ascii="Times New Roman" w:cs="Times New Roman" w:eastAsia="Times New Roman" w:hAnsi="Times New Roman"/>
          <w:i/>
          <w:iCs/>
          <w:color w:val="000000"/>
        </w:rPr>
        <w:t xml:space="preserve">«Про оборону України»</w:t>
      </w:r>
      <w:r>
        <w:rPr>
          <w:rFonts w:ascii="Times New Roman" w:cs="Times New Roman" w:eastAsia="Times New Roman" w:hAnsi="Times New Roman"/>
          <w:color w:val="000000"/>
        </w:rPr>
        <w:t xml:space="preserve">.</w:t>
      </w:r>
    </w:p>
    <w:p>
      <w:pPr>
        <w:pStyle w:val="Heading2"/>
      </w:pPr>
      <w:r>
        <w:rPr>
          <w:rFonts w:ascii="Times New Roman" w:cs="Times New Roman" w:eastAsia="Times New Roman" w:hAnsi="Times New Roman"/>
          <w:b/>
          <w:bCs/>
          <w:color w:val="000000"/>
        </w:rPr>
        <w:t xml:space="preserve">4. Щодо санкційних обмежень</w:t>
      </w:r>
    </w:p>
    <w:p>
      <w:pPr>
        <w:spacing w:after="80" w:before="80"/>
        <w:jc w:val="both"/>
      </w:pPr>
      <w:r>
        <w:rPr>
          <w:rFonts w:ascii="Times New Roman" w:cs="Times New Roman" w:eastAsia="Times New Roman" w:hAnsi="Times New Roman"/>
          <w:color w:val="000000"/>
        </w:rPr>
        <w:t xml:space="preserve">ТОВ «_______________________________» не перебуває під дією персональних спеціальних економічних санкцій, накладених на підставі Закону України </w:t>
      </w:r>
      <w:r>
        <w:rPr>
          <w:rFonts w:ascii="Times New Roman" w:cs="Times New Roman" w:eastAsia="Times New Roman" w:hAnsi="Times New Roman"/>
          <w:i/>
          <w:iCs/>
          <w:color w:val="000000"/>
        </w:rPr>
        <w:t xml:space="preserve">«Про санкції»</w:t>
      </w:r>
      <w:r>
        <w:rPr>
          <w:rFonts w:ascii="Times New Roman" w:cs="Times New Roman" w:eastAsia="Times New Roman" w:hAnsi="Times New Roman"/>
          <w:color w:val="000000"/>
        </w:rPr>
        <w:t xml:space="preserve">. Жоден з кінцевих бенефіціарних власників, керівників, посадових осіб підприємства не перебуває у санкційних списках України, ЄС, США, Великої Британії, Канади.</w:t>
      </w:r>
    </w:p>
    <w:p>
      <w:pPr>
        <w:pStyle w:val="Heading2"/>
      </w:pPr>
      <w:r>
        <w:rPr>
          <w:rFonts w:ascii="Times New Roman" w:cs="Times New Roman" w:eastAsia="Times New Roman" w:hAnsi="Times New Roman"/>
          <w:b/>
          <w:bCs/>
          <w:color w:val="000000"/>
        </w:rPr>
        <w:t xml:space="preserve">Підтвердження достовірності</w:t>
      </w:r>
    </w:p>
    <w:p>
      <w:pPr>
        <w:spacing w:after="80" w:before="80"/>
        <w:jc w:val="both"/>
      </w:pPr>
      <w:r>
        <w:rPr>
          <w:rFonts w:ascii="Times New Roman" w:cs="Times New Roman" w:eastAsia="Times New Roman" w:hAnsi="Times New Roman"/>
          <w:color w:val="000000"/>
        </w:rPr>
        <w:t xml:space="preserve">Достовірність усіх відомостей, наведених у цій довідці, підтверджуємо. Усвідомлюємо, що подання недостовірних даних є підставою для: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Times New Roman" w:cs="Times New Roman" w:eastAsia="Times New Roman" w:hAnsi="Times New Roman"/>
          <w:color w:val="000000"/>
        </w:rPr>
        <w:t xml:space="preserve">відмови у визнанні підприємства критично важливим;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Times New Roman" w:cs="Times New Roman" w:eastAsia="Times New Roman" w:hAnsi="Times New Roman"/>
          <w:color w:val="000000"/>
        </w:rPr>
        <w:t xml:space="preserve">скасування рішення про визнання підприємства критично важливим;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Times New Roman" w:cs="Times New Roman" w:eastAsia="Times New Roman" w:hAnsi="Times New Roman"/>
          <w:color w:val="000000"/>
        </w:rPr>
        <w:t xml:space="preserve">кримінальної відповідальності за подання завідомо неправдивих відомостей.</w:t>
      </w:r>
    </w:p>
    <w:p>
      <w:pPr>
        <w:spacing w:after="120" w:before="360"/>
      </w:pPr>
      <w:r>
        <w:rPr>
          <w:rFonts w:ascii="Times New Roman" w:cs="Times New Roman" w:eastAsia="Times New Roman" w:hAnsi="Times New Roman"/>
          <w:color w:val="000000"/>
        </w:rPr>
        <w:t xml:space="preserve">«___» ______________ 20___ року</w:t>
      </w:r>
    </w:p>
    <w:p>
      <w:pPr>
        <w:tabs>
          <w:tab w:val="left" w:pos="4500"/>
          <w:tab w:val="right" w:pos="9360"/>
        </w:tabs>
        <w:spacing w:after="0" w:before="240"/>
      </w:pPr>
      <w:r>
        <w:rPr>
          <w:rFonts w:ascii="Times New Roman" w:cs="Times New Roman" w:eastAsia="Times New Roman" w:hAnsi="Times New Roman"/>
          <w:b/>
          <w:bCs/>
          <w:color w:val="000000"/>
        </w:rPr>
        <w:t xml:space="preserve">Директор ТОВ «_______________________________»</w:t>
      </w:r>
      <w:r>
        <w:rPr>
          <w:rFonts w:ascii="Times New Roman" w:cs="Times New Roman" w:eastAsia="Times New Roman" w:hAnsi="Times New Roman"/>
          <w:color w:val="000000"/>
        </w:rPr>
        <w:t xml:space="preserve">	</w:t>
      </w:r>
      <w:r>
        <w:rPr>
          <w:rFonts w:ascii="Times New Roman" w:cs="Times New Roman" w:eastAsia="Times New Roman" w:hAnsi="Times New Roman"/>
          <w:color w:val="000000"/>
        </w:rPr>
        <w:t xml:space="preserve">______________</w:t>
      </w:r>
      <w:r>
        <w:rPr>
          <w:rFonts w:ascii="Times New Roman" w:cs="Times New Roman" w:eastAsia="Times New Roman" w:hAnsi="Times New Roman"/>
          <w:color w:val="000000"/>
        </w:rPr>
        <w:t xml:space="preserve">	</w:t>
      </w:r>
      <w:r>
        <w:rPr>
          <w:rFonts w:ascii="Times New Roman" w:cs="Times New Roman" w:eastAsia="Times New Roman" w:hAnsi="Times New Roman"/>
          <w:color w:val="000000"/>
        </w:rPr>
        <w:t xml:space="preserve">______________________</w:t>
      </w:r>
    </w:p>
    <w:p>
      <w:pPr>
        <w:tabs>
          <w:tab w:val="center" w:pos="5300"/>
          <w:tab w:val="center" w:pos="8200"/>
        </w:tabs>
        <w:spacing w:after="180" w:before="0"/>
      </w:pPr>
      <w:r>
        <w:rPr>
          <w:rFonts w:ascii="Times New Roman" w:cs="Times New Roman" w:eastAsia="Times New Roman" w:hAnsi="Times New Roman"/>
          <w:color w:val="000000"/>
        </w:rPr>
        <w:t xml:space="preserve"/>
      </w:r>
      <w:r>
        <w:rPr>
          <w:rFonts w:ascii="Times New Roman" w:cs="Times New Roman" w:eastAsia="Times New Roman" w:hAnsi="Times New Roman"/>
          <w:color w:val="000000"/>
        </w:rPr>
        <w:t xml:space="preserve">	</w:t>
      </w:r>
      <w:r>
        <w:rPr>
          <w:rFonts w:ascii="Times New Roman" w:cs="Times New Roman" w:eastAsia="Times New Roman" w:hAnsi="Times New Roman"/>
          <w:i/>
          <w:iCs/>
          <w:color w:val="000000"/>
          <w:sz w:val="18"/>
          <w:szCs w:val="18"/>
        </w:rPr>
        <w:t xml:space="preserve">(підпис)</w:t>
      </w:r>
      <w:r>
        <w:rPr>
          <w:rFonts w:ascii="Times New Roman" w:cs="Times New Roman" w:eastAsia="Times New Roman" w:hAnsi="Times New Roman"/>
          <w:color w:val="000000"/>
        </w:rPr>
        <w:t xml:space="preserve">	</w:t>
      </w:r>
      <w:r>
        <w:rPr>
          <w:rFonts w:ascii="Times New Roman" w:cs="Times New Roman" w:eastAsia="Times New Roman" w:hAnsi="Times New Roman"/>
          <w:i/>
          <w:iCs/>
          <w:color w:val="000000"/>
          <w:sz w:val="18"/>
          <w:szCs w:val="18"/>
        </w:rPr>
        <w:t xml:space="preserve">(прізвище, ім’я, по батькові)</w:t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b/>
          <w:bCs/>
          <w:color w:val="000000"/>
        </w:rPr>
        <w:t xml:space="preserve">М.П.</w:t>
      </w:r>
    </w:p>
    <w:p>
      <w:pPr>
        <w:pBdr>
          <w:top w:val="single" w:color="999999" w:sz="6" w:space="8"/>
        </w:pBdr>
        <w:spacing w:after="120" w:before="360"/>
      </w:pPr>
      <w:r>
        <w:rPr>
          <w:rFonts w:ascii="Times New Roman" w:cs="Times New Roman" w:eastAsia="Times New Roman" w:hAnsi="Times New Roman"/>
          <w:color w:val="000000"/>
        </w:rPr>
        <w:t xml:space="preserve"/>
      </w:r>
    </w:p>
    <w:p>
      <w:pPr>
        <w:spacing w:after="80" w:before="120"/>
        <w:jc w:val="center"/>
      </w:pPr>
      <w:hyperlink w:history="1" r:id="rIdzrmgz9gyhadvd9ta2rq3s">
        <w:r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 w:color="1155CC"/>
          </w:rPr>
          <w:t xml:space="preserve">Юридичний супровід отримання статусу критично важливого підприємства від Dextra Law</w:t>
        </w:r>
      </w:hyperlink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—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color w:val="000000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360"/>
      <w:jc w:val="center"/>
      <w:outlineLvl w:val="0"/>
    </w:pPr>
    <w:rPr>
      <w:rFonts w:ascii="Times New Roman" w:cs="Times New Roman" w:eastAsia="Times New Roman" w:hAnsi="Times New Roman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Times New Roman" w:cs="Times New Roman" w:eastAsia="Times New Roman" w:hAnsi="Times New Roman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180"/>
      <w:outlineLvl w:val="2"/>
    </w:pPr>
    <w:rPr>
      <w:rFonts w:ascii="Times New Roman" w:cs="Times New Roman" w:eastAsia="Times New Roman" w:hAnsi="Times New Roman"/>
      <w:b/>
      <w:bCs/>
      <w:color w:val="00000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zrmgz9gyhadvd9ta2rq3s" Type="http://schemas.openxmlformats.org/officeDocument/2006/relationships/hyperlink" Target="https://dextralaw.com.ua/yuridichnijj-suprovid-otrimannya-statusu-kritichno-vazhlivogo-pidpriehmstva/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Dextra Law</dc:creator>
  <cp:lastModifiedBy>Un-named</cp:lastModifiedBy>
  <cp:revision>1</cp:revision>
  <dcterms:created xsi:type="dcterms:W3CDTF">2026-06-04T10:54:03.882Z</dcterms:created>
  <dcterms:modified xsi:type="dcterms:W3CDTF">2026-06-04T10:54:03.882Z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